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001D31" w:rsidP="00006ED2">
      <w:r>
        <w:rPr>
          <w:noProof/>
        </w:rPr>
        <w:drawing>
          <wp:inline distT="0" distB="0" distL="0" distR="0">
            <wp:extent cx="1686160" cy="457264"/>
            <wp:effectExtent l="0" t="0" r="0" b="0"/>
            <wp:docPr id="92" name="圖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514D11F.tmp"/>
                    <pic:cNvPicPr/>
                  </pic:nvPicPr>
                  <pic:blipFill>
                    <a:blip r:embed="rId7">
                      <a:extLst>
                        <a:ext uri="{28A0092B-C50C-407E-A947-70E740481C1C}">
                          <a14:useLocalDpi xmlns:a14="http://schemas.microsoft.com/office/drawing/2010/main" val="0"/>
                        </a:ext>
                      </a:extLst>
                    </a:blip>
                    <a:stretch>
                      <a:fillRect/>
                    </a:stretch>
                  </pic:blipFill>
                  <pic:spPr>
                    <a:xfrm>
                      <a:off x="0" y="0"/>
                      <a:ext cx="1686160" cy="457264"/>
                    </a:xfrm>
                    <a:prstGeom prst="rect">
                      <a:avLst/>
                    </a:prstGeom>
                  </pic:spPr>
                </pic:pic>
              </a:graphicData>
            </a:graphic>
          </wp:inline>
        </w:drawing>
      </w:r>
    </w:p>
    <w:p w:rsidR="00001D31" w:rsidRPr="00001D31" w:rsidRDefault="00001D31" w:rsidP="00001D31">
      <w:pPr>
        <w:widowControl/>
        <w:pBdr>
          <w:top w:val="single" w:sz="2" w:space="0" w:color="E5E7EB"/>
          <w:left w:val="single" w:sz="2" w:space="0" w:color="E5E7EB"/>
          <w:bottom w:val="single" w:sz="2" w:space="0" w:color="E5E7EB"/>
          <w:right w:val="single" w:sz="2" w:space="0" w:color="E5E7EB"/>
        </w:pBdr>
        <w:outlineLvl w:val="0"/>
        <w:rPr>
          <w:rFonts w:ascii="新細明體" w:eastAsia="新細明體" w:hAnsi="新細明體" w:cs="新細明體"/>
          <w:b/>
          <w:bCs/>
          <w:color w:val="232A31"/>
          <w:kern w:val="36"/>
          <w:sz w:val="54"/>
          <w:szCs w:val="54"/>
        </w:rPr>
      </w:pPr>
      <w:r w:rsidRPr="00001D31">
        <w:rPr>
          <w:rFonts w:ascii="新細明體" w:eastAsia="新細明體" w:hAnsi="新細明體" w:cs="新細明體"/>
          <w:b/>
          <w:bCs/>
          <w:color w:val="232A31"/>
          <w:kern w:val="36"/>
          <w:sz w:val="54"/>
          <w:szCs w:val="54"/>
        </w:rPr>
        <w:t>輔英科大護理系加冠導光 463準白衣天使啟航</w:t>
      </w:r>
    </w:p>
    <w:p w:rsidR="00001D31" w:rsidRPr="00001D31" w:rsidRDefault="00001D31" w:rsidP="00001D31">
      <w:pPr>
        <w:widowControl/>
        <w:rPr>
          <w:rFonts w:ascii="新細明體" w:eastAsia="新細明體" w:hAnsi="新細明體" w:cs="新細明體"/>
          <w:kern w:val="0"/>
          <w:szCs w:val="24"/>
        </w:rPr>
      </w:pPr>
      <w:r w:rsidRPr="00001D31">
        <w:rPr>
          <w:rFonts w:ascii="新細明體" w:eastAsia="新細明體" w:hAnsi="新細明體" w:cs="新細明體"/>
          <w:b/>
          <w:bCs/>
          <w:color w:val="232A31"/>
          <w:kern w:val="0"/>
          <w:sz w:val="27"/>
          <w:szCs w:val="27"/>
          <w:bdr w:val="single" w:sz="2" w:space="0" w:color="E5E7EB" w:frame="1"/>
        </w:rPr>
        <w:t>【記者何弘斌／高雄報導】</w:t>
      </w:r>
    </w:p>
    <w:p w:rsidR="00001D31" w:rsidRPr="00001D31" w:rsidRDefault="00001D31" w:rsidP="00001D31">
      <w:pPr>
        <w:widowControl/>
        <w:spacing w:line="240" w:lineRule="atLeast"/>
        <w:rPr>
          <w:rFonts w:ascii="新細明體" w:eastAsia="新細明體" w:hAnsi="新細明體" w:cs="新細明體"/>
          <w:color w:val="6E7780"/>
          <w:kern w:val="0"/>
          <w:sz w:val="21"/>
          <w:szCs w:val="21"/>
        </w:rPr>
      </w:pPr>
      <w:r w:rsidRPr="00001D31">
        <w:rPr>
          <w:rFonts w:ascii="新細明體" w:eastAsia="新細明體" w:hAnsi="新細明體" w:cs="新細明體"/>
          <w:color w:val="6E7780"/>
          <w:kern w:val="0"/>
          <w:sz w:val="21"/>
          <w:szCs w:val="21"/>
        </w:rPr>
        <w:t>2025年5月7日</w:t>
      </w:r>
    </w:p>
    <w:p w:rsidR="00001D31" w:rsidRPr="00001D31" w:rsidRDefault="00001D31" w:rsidP="00001D31">
      <w:pPr>
        <w:widowControl/>
        <w:rPr>
          <w:rFonts w:ascii="新細明體" w:eastAsia="新細明體" w:hAnsi="新細明體" w:cs="新細明體"/>
          <w:kern w:val="0"/>
          <w:szCs w:val="24"/>
        </w:rPr>
      </w:pPr>
      <w:r w:rsidRPr="00001D31">
        <w:rPr>
          <w:rFonts w:ascii="新細明體" w:eastAsia="新細明體" w:hAnsi="新細明體" w:cs="新細明體"/>
          <w:kern w:val="0"/>
          <w:szCs w:val="24"/>
          <w:bdr w:val="single" w:sz="2" w:space="0" w:color="E5E7EB" w:frame="1"/>
        </w:rPr>
        <w:t>0</w:t>
      </w:r>
    </w:p>
    <w:p w:rsidR="00001D31" w:rsidRPr="00001D31" w:rsidRDefault="00001D31" w:rsidP="00001D31">
      <w:pPr>
        <w:widowControl/>
        <w:shd w:val="clear" w:color="auto" w:fill="FFFFFF"/>
        <w:rPr>
          <w:rFonts w:ascii="Helvetica" w:eastAsia="新細明體" w:hAnsi="Helvetica" w:cs="新細明體"/>
          <w:color w:val="000000"/>
          <w:kern w:val="0"/>
          <w:sz w:val="27"/>
          <w:szCs w:val="27"/>
        </w:rPr>
      </w:pPr>
      <w:r w:rsidRPr="00001D31">
        <w:rPr>
          <w:rFonts w:ascii="Helvetica" w:eastAsia="新細明體" w:hAnsi="Helvetica" w:cs="新細明體"/>
          <w:noProof/>
          <w:color w:val="000000"/>
          <w:kern w:val="0"/>
          <w:sz w:val="27"/>
          <w:szCs w:val="27"/>
        </w:rPr>
        <w:drawing>
          <wp:inline distT="0" distB="0" distL="0" distR="0" wp14:anchorId="71480BB7" wp14:editId="77241DEC">
            <wp:extent cx="5715000" cy="4286250"/>
            <wp:effectExtent l="0" t="0" r="0" b="0"/>
            <wp:docPr id="93" name="圖片 93" descr="https://s.yimg.com/ny/api/res/1.2/LDUsIhh09WK0UhuDpNAuSQ--/YXBwaWQ9aGlnaGxhbmRlcjt3PTk2MDtoPTcyMDtjZj13ZWJw/http:/www.tssdnews.com.tw/userfiles/upload/202505072004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yimg.com/ny/api/res/1.2/LDUsIhh09WK0UhuDpNAuSQ--/YXBwaWQ9aGlnaGxhbmRlcjt3PTk2MDtoPTcyMDtjZj13ZWJw/http:/www.tssdnews.com.tw/userfiles/upload/2025050720045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286250"/>
                    </a:xfrm>
                    <a:prstGeom prst="rect">
                      <a:avLst/>
                    </a:prstGeom>
                    <a:noFill/>
                    <a:ln>
                      <a:noFill/>
                    </a:ln>
                  </pic:spPr>
                </pic:pic>
              </a:graphicData>
            </a:graphic>
          </wp:inline>
        </w:drawing>
      </w:r>
    </w:p>
    <w:p w:rsidR="00001D31" w:rsidRPr="00001D31" w:rsidRDefault="00001D31" w:rsidP="00001D31">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001D31">
        <w:rPr>
          <w:rFonts w:ascii="Helvetica" w:eastAsia="新細明體" w:hAnsi="Helvetica" w:cs="新細明體"/>
          <w:color w:val="232A31"/>
          <w:kern w:val="0"/>
          <w:sz w:val="27"/>
          <w:szCs w:val="27"/>
        </w:rPr>
        <w:t>輔英科大昨（七）日舉辦護理加冠暨導光典禮，四六三名準白衣天使參加，除五專二年級、四技一年級生，還有第一屆學士後護理學生參與；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001D31" w:rsidRPr="00001D31" w:rsidRDefault="00001D31" w:rsidP="00001D31">
      <w:pPr>
        <w:widowControl/>
        <w:shd w:val="clear" w:color="auto" w:fill="FCFBFB"/>
        <w:spacing w:line="300" w:lineRule="atLeast"/>
        <w:jc w:val="center"/>
        <w:rPr>
          <w:rFonts w:ascii="Helvetica" w:eastAsia="新細明體" w:hAnsi="Helvetica" w:cs="新細明體"/>
          <w:color w:val="979EA8"/>
          <w:kern w:val="0"/>
          <w:sz w:val="21"/>
          <w:szCs w:val="21"/>
        </w:rPr>
      </w:pPr>
      <w:r w:rsidRPr="00001D31">
        <w:rPr>
          <w:rFonts w:ascii="Helvetica" w:eastAsia="新細明體" w:hAnsi="Helvetica" w:cs="新細明體"/>
          <w:color w:val="979EA8"/>
          <w:kern w:val="0"/>
          <w:sz w:val="21"/>
          <w:szCs w:val="21"/>
        </w:rPr>
        <w:lastRenderedPageBreak/>
        <w:t>廣告</w:t>
      </w:r>
    </w:p>
    <w:p w:rsidR="00001D31" w:rsidRPr="00001D31" w:rsidRDefault="00001D31" w:rsidP="00001D31">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001D31">
        <w:rPr>
          <w:rFonts w:ascii="Helvetica" w:eastAsia="新細明體" w:hAnsi="Helvetica" w:cs="新細明體"/>
          <w:color w:val="232A31"/>
          <w:kern w:val="0"/>
          <w:sz w:val="27"/>
          <w:szCs w:val="27"/>
        </w:rPr>
        <w:t>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近來世界網路大學排名、《遠見雜誌》、《</w:t>
      </w:r>
      <w:r w:rsidRPr="00001D31">
        <w:rPr>
          <w:rFonts w:ascii="Helvetica" w:eastAsia="新細明體" w:hAnsi="Helvetica" w:cs="新細明體"/>
          <w:color w:val="232A31"/>
          <w:kern w:val="0"/>
          <w:sz w:val="27"/>
          <w:szCs w:val="27"/>
        </w:rPr>
        <w:t>Cheers</w:t>
      </w:r>
      <w:r w:rsidRPr="00001D31">
        <w:rPr>
          <w:rFonts w:ascii="Helvetica" w:eastAsia="新細明體" w:hAnsi="Helvetica" w:cs="新細明體"/>
          <w:color w:val="232A31"/>
          <w:kern w:val="0"/>
          <w:sz w:val="27"/>
          <w:szCs w:val="27"/>
        </w:rPr>
        <w:t>雜誌》針對醫院最愛大學生、學術成就進步、國際化等各項指標評比，輔英都名列前茅，這是全體教職員工生及校友共同努力的成果，也是身為輔英人的驕傲。</w:t>
      </w:r>
    </w:p>
    <w:p w:rsidR="00001D31" w:rsidRPr="00001D31" w:rsidRDefault="00001D31" w:rsidP="00001D31">
      <w:pPr>
        <w:widowControl/>
        <w:pBdr>
          <w:top w:val="single" w:sz="2" w:space="0" w:color="E5E7EB"/>
          <w:left w:val="single" w:sz="2" w:space="0" w:color="E5E7EB"/>
          <w:bottom w:val="single" w:sz="2" w:space="0" w:color="E5E7EB"/>
          <w:right w:val="single" w:sz="2" w:space="0" w:color="E5E7EB"/>
        </w:pBdr>
        <w:shd w:val="clear" w:color="auto" w:fill="FFFFFF"/>
        <w:spacing w:after="210"/>
        <w:rPr>
          <w:rFonts w:ascii="Helvetica" w:eastAsia="新細明體" w:hAnsi="Helvetica" w:cs="新細明體"/>
          <w:color w:val="232A31"/>
          <w:kern w:val="0"/>
          <w:sz w:val="27"/>
          <w:szCs w:val="27"/>
        </w:rPr>
      </w:pPr>
      <w:r w:rsidRPr="00001D31">
        <w:rPr>
          <w:rFonts w:ascii="Helvetica" w:eastAsia="新細明體" w:hAnsi="Helvetica" w:cs="新細明體"/>
          <w:color w:val="232A31"/>
          <w:kern w:val="0"/>
          <w:sz w:val="27"/>
          <w:szCs w:val="27"/>
        </w:rPr>
        <w:t>林惠賢指出，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前不久學校剛舉辦校園徵才嘉年華，至少有三家醫療院所開出百萬年薪徵才，很高興社會看見輔英寶貝們的價值，也看重輔英的超高就業穩定率與專</w:t>
      </w:r>
    </w:p>
    <w:p w:rsidR="003F2D3E" w:rsidRPr="00001D31" w:rsidRDefault="003F2D3E" w:rsidP="00001D31">
      <w:pPr>
        <w:tabs>
          <w:tab w:val="left" w:pos="2925"/>
        </w:tabs>
      </w:pPr>
      <w:bookmarkStart w:id="0" w:name="_GoBack"/>
      <w:bookmarkEnd w:id="0"/>
    </w:p>
    <w:sectPr w:rsidR="003F2D3E" w:rsidRPr="00001D3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899" w:rsidRDefault="00706899" w:rsidP="006740BD">
      <w:r>
        <w:separator/>
      </w:r>
    </w:p>
  </w:endnote>
  <w:endnote w:type="continuationSeparator" w:id="0">
    <w:p w:rsidR="00706899" w:rsidRDefault="00706899"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899" w:rsidRDefault="00706899" w:rsidP="006740BD">
      <w:r>
        <w:separator/>
      </w:r>
    </w:p>
  </w:footnote>
  <w:footnote w:type="continuationSeparator" w:id="0">
    <w:p w:rsidR="00706899" w:rsidRDefault="00706899"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7"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1D31"/>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E6CBF"/>
    <w:rsid w:val="002F3959"/>
    <w:rsid w:val="002F5A04"/>
    <w:rsid w:val="00310153"/>
    <w:rsid w:val="0031148C"/>
    <w:rsid w:val="00311695"/>
    <w:rsid w:val="003223EE"/>
    <w:rsid w:val="00325AE6"/>
    <w:rsid w:val="003313CB"/>
    <w:rsid w:val="003334F2"/>
    <w:rsid w:val="003362E9"/>
    <w:rsid w:val="003444C0"/>
    <w:rsid w:val="0035795E"/>
    <w:rsid w:val="00367728"/>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06899"/>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362F2"/>
    <w:rsid w:val="00866D8A"/>
    <w:rsid w:val="00874E8F"/>
    <w:rsid w:val="008A7FBC"/>
    <w:rsid w:val="008B4780"/>
    <w:rsid w:val="008B62FA"/>
    <w:rsid w:val="008C528D"/>
    <w:rsid w:val="008D0110"/>
    <w:rsid w:val="008D1791"/>
    <w:rsid w:val="008F6B54"/>
    <w:rsid w:val="009033FA"/>
    <w:rsid w:val="00913EEA"/>
    <w:rsid w:val="00922F62"/>
    <w:rsid w:val="009341C2"/>
    <w:rsid w:val="0094034D"/>
    <w:rsid w:val="009426E1"/>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398D"/>
    <w:rsid w:val="00B00539"/>
    <w:rsid w:val="00B534A2"/>
    <w:rsid w:val="00B710F3"/>
    <w:rsid w:val="00B9081F"/>
    <w:rsid w:val="00B941A7"/>
    <w:rsid w:val="00B95021"/>
    <w:rsid w:val="00BE1CA0"/>
    <w:rsid w:val="00C03521"/>
    <w:rsid w:val="00C03662"/>
    <w:rsid w:val="00C2650C"/>
    <w:rsid w:val="00C41A5F"/>
    <w:rsid w:val="00C700E6"/>
    <w:rsid w:val="00C8512A"/>
    <w:rsid w:val="00C86967"/>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09928014">
      <w:bodyDiv w:val="1"/>
      <w:marLeft w:val="0"/>
      <w:marRight w:val="0"/>
      <w:marTop w:val="0"/>
      <w:marBottom w:val="0"/>
      <w:divBdr>
        <w:top w:val="none" w:sz="0" w:space="0" w:color="auto"/>
        <w:left w:val="none" w:sz="0" w:space="0" w:color="auto"/>
        <w:bottom w:val="none" w:sz="0" w:space="0" w:color="auto"/>
        <w:right w:val="none" w:sz="0" w:space="0" w:color="auto"/>
      </w:divBdr>
      <w:divsChild>
        <w:div w:id="12609416">
          <w:marLeft w:val="0"/>
          <w:marRight w:val="0"/>
          <w:marTop w:val="300"/>
          <w:marBottom w:val="0"/>
          <w:divBdr>
            <w:top w:val="single" w:sz="2" w:space="0" w:color="E5E7EB"/>
            <w:left w:val="single" w:sz="2" w:space="0" w:color="E5E7EB"/>
            <w:bottom w:val="single" w:sz="2" w:space="0" w:color="E5E7EB"/>
            <w:right w:val="single" w:sz="2" w:space="0" w:color="E5E7EB"/>
          </w:divBdr>
          <w:divsChild>
            <w:div w:id="1201818429">
              <w:marLeft w:val="0"/>
              <w:marRight w:val="0"/>
              <w:marTop w:val="0"/>
              <w:marBottom w:val="0"/>
              <w:divBdr>
                <w:top w:val="single" w:sz="2" w:space="0" w:color="E5E7EB"/>
                <w:left w:val="single" w:sz="2" w:space="0" w:color="E5E7EB"/>
                <w:bottom w:val="single" w:sz="2" w:space="0" w:color="E5E7EB"/>
                <w:right w:val="single" w:sz="2" w:space="0" w:color="E5E7EB"/>
              </w:divBdr>
              <w:divsChild>
                <w:div w:id="1693145987">
                  <w:marLeft w:val="0"/>
                  <w:marRight w:val="0"/>
                  <w:marTop w:val="0"/>
                  <w:marBottom w:val="0"/>
                  <w:divBdr>
                    <w:top w:val="single" w:sz="2" w:space="0" w:color="E5E7EB"/>
                    <w:left w:val="single" w:sz="2" w:space="0" w:color="E5E7EB"/>
                    <w:bottom w:val="single" w:sz="2" w:space="0" w:color="E5E7EB"/>
                    <w:right w:val="single" w:sz="2" w:space="0" w:color="E5E7EB"/>
                  </w:divBdr>
                  <w:divsChild>
                    <w:div w:id="489756951">
                      <w:marLeft w:val="0"/>
                      <w:marRight w:val="0"/>
                      <w:marTop w:val="0"/>
                      <w:marBottom w:val="30"/>
                      <w:divBdr>
                        <w:top w:val="single" w:sz="2" w:space="0" w:color="E5E7EB"/>
                        <w:left w:val="single" w:sz="2" w:space="0" w:color="E5E7EB"/>
                        <w:bottom w:val="single" w:sz="2" w:space="0" w:color="E5E7EB"/>
                        <w:right w:val="single" w:sz="2" w:space="0" w:color="E5E7EB"/>
                      </w:divBdr>
                    </w:div>
                    <w:div w:id="392630506">
                      <w:marLeft w:val="0"/>
                      <w:marRight w:val="0"/>
                      <w:marTop w:val="0"/>
                      <w:marBottom w:val="0"/>
                      <w:divBdr>
                        <w:top w:val="single" w:sz="2" w:space="0" w:color="E5E7EB"/>
                        <w:left w:val="single" w:sz="2" w:space="0" w:color="E5E7EB"/>
                        <w:bottom w:val="single" w:sz="2" w:space="0" w:color="E5E7EB"/>
                        <w:right w:val="single" w:sz="2" w:space="0" w:color="E5E7EB"/>
                      </w:divBdr>
                      <w:divsChild>
                        <w:div w:id="221211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527853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0682430">
          <w:marLeft w:val="0"/>
          <w:marRight w:val="0"/>
          <w:marTop w:val="0"/>
          <w:marBottom w:val="0"/>
          <w:divBdr>
            <w:top w:val="single" w:sz="2" w:space="0" w:color="E5E7EB"/>
            <w:left w:val="single" w:sz="2" w:space="0" w:color="E5E7EB"/>
            <w:bottom w:val="single" w:sz="2" w:space="0" w:color="E5E7EB"/>
            <w:right w:val="single" w:sz="2" w:space="0" w:color="E5E7EB"/>
          </w:divBdr>
          <w:divsChild>
            <w:div w:id="2015067184">
              <w:marLeft w:val="0"/>
              <w:marRight w:val="0"/>
              <w:marTop w:val="0"/>
              <w:marBottom w:val="0"/>
              <w:divBdr>
                <w:top w:val="single" w:sz="2" w:space="0" w:color="E5E7EB"/>
                <w:left w:val="single" w:sz="2" w:space="0" w:color="E5E7EB"/>
                <w:bottom w:val="single" w:sz="2" w:space="0" w:color="E5E7EB"/>
                <w:right w:val="single" w:sz="2" w:space="0" w:color="E5E7EB"/>
              </w:divBdr>
            </w:div>
            <w:div w:id="1504903819">
              <w:marLeft w:val="0"/>
              <w:marRight w:val="0"/>
              <w:marTop w:val="0"/>
              <w:marBottom w:val="180"/>
              <w:divBdr>
                <w:top w:val="single" w:sz="2" w:space="0" w:color="E5E7EB"/>
                <w:left w:val="single" w:sz="2" w:space="0" w:color="E5E7EB"/>
                <w:bottom w:val="single" w:sz="2" w:space="9" w:color="E5E7EB"/>
                <w:right w:val="single" w:sz="2" w:space="0" w:color="E5E7EB"/>
              </w:divBdr>
              <w:divsChild>
                <w:div w:id="17782837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47693921">
      <w:bodyDiv w:val="1"/>
      <w:marLeft w:val="0"/>
      <w:marRight w:val="0"/>
      <w:marTop w:val="0"/>
      <w:marBottom w:val="0"/>
      <w:divBdr>
        <w:top w:val="none" w:sz="0" w:space="0" w:color="auto"/>
        <w:left w:val="none" w:sz="0" w:space="0" w:color="auto"/>
        <w:bottom w:val="none" w:sz="0" w:space="0" w:color="auto"/>
        <w:right w:val="none" w:sz="0" w:space="0" w:color="auto"/>
      </w:divBdr>
      <w:divsChild>
        <w:div w:id="355426208">
          <w:marLeft w:val="0"/>
          <w:marRight w:val="0"/>
          <w:marTop w:val="0"/>
          <w:marBottom w:val="0"/>
          <w:divBdr>
            <w:top w:val="none" w:sz="0" w:space="0" w:color="auto"/>
            <w:left w:val="none" w:sz="0" w:space="0" w:color="auto"/>
            <w:bottom w:val="none" w:sz="0" w:space="0" w:color="auto"/>
            <w:right w:val="none" w:sz="0" w:space="0" w:color="auto"/>
          </w:divBdr>
          <w:divsChild>
            <w:div w:id="1540052568">
              <w:marLeft w:val="0"/>
              <w:marRight w:val="0"/>
              <w:marTop w:val="0"/>
              <w:marBottom w:val="0"/>
              <w:divBdr>
                <w:top w:val="none" w:sz="0" w:space="0" w:color="auto"/>
                <w:left w:val="none" w:sz="0" w:space="0" w:color="auto"/>
                <w:bottom w:val="none" w:sz="0" w:space="0" w:color="auto"/>
                <w:right w:val="none" w:sz="0" w:space="0" w:color="auto"/>
              </w:divBdr>
              <w:divsChild>
                <w:div w:id="629482838">
                  <w:marLeft w:val="0"/>
                  <w:marRight w:val="0"/>
                  <w:marTop w:val="0"/>
                  <w:marBottom w:val="120"/>
                  <w:divBdr>
                    <w:top w:val="none" w:sz="0" w:space="0" w:color="auto"/>
                    <w:left w:val="none" w:sz="0" w:space="0" w:color="auto"/>
                    <w:bottom w:val="none" w:sz="0" w:space="0" w:color="auto"/>
                    <w:right w:val="none" w:sz="0" w:space="0" w:color="auto"/>
                  </w:divBdr>
                  <w:divsChild>
                    <w:div w:id="1062143781">
                      <w:marLeft w:val="0"/>
                      <w:marRight w:val="0"/>
                      <w:marTop w:val="0"/>
                      <w:marBottom w:val="0"/>
                      <w:divBdr>
                        <w:top w:val="none" w:sz="0" w:space="0" w:color="auto"/>
                        <w:left w:val="none" w:sz="0" w:space="0" w:color="auto"/>
                        <w:bottom w:val="none" w:sz="0" w:space="0" w:color="auto"/>
                        <w:right w:val="none" w:sz="0" w:space="0" w:color="auto"/>
                      </w:divBdr>
                    </w:div>
                    <w:div w:id="853959257">
                      <w:marLeft w:val="180"/>
                      <w:marRight w:val="0"/>
                      <w:marTop w:val="0"/>
                      <w:marBottom w:val="0"/>
                      <w:divBdr>
                        <w:top w:val="none" w:sz="0" w:space="0" w:color="auto"/>
                        <w:left w:val="none" w:sz="0" w:space="0" w:color="auto"/>
                        <w:bottom w:val="none" w:sz="0" w:space="0" w:color="auto"/>
                        <w:right w:val="none" w:sz="0" w:space="0" w:color="auto"/>
                      </w:divBdr>
                    </w:div>
                  </w:divsChild>
                </w:div>
                <w:div w:id="18156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5416">
          <w:marLeft w:val="0"/>
          <w:marRight w:val="0"/>
          <w:marTop w:val="0"/>
          <w:marBottom w:val="0"/>
          <w:divBdr>
            <w:top w:val="none" w:sz="0" w:space="0" w:color="auto"/>
            <w:left w:val="none" w:sz="0" w:space="0" w:color="auto"/>
            <w:bottom w:val="none" w:sz="0" w:space="0" w:color="auto"/>
            <w:right w:val="none" w:sz="0" w:space="0" w:color="auto"/>
          </w:divBdr>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2025-10-22T03:38:00Z</dcterms:created>
  <dcterms:modified xsi:type="dcterms:W3CDTF">2025-10-22T03:39:00Z</dcterms:modified>
</cp:coreProperties>
</file>